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IKZ-082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chülerspezialverkehr für die Stadt Lag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